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8E" w:rsidRDefault="009F350A">
      <w:pPr>
        <w:pStyle w:val="GvdeMetni"/>
        <w:ind w:left="142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4047807" cy="8382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7807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8E" w:rsidRDefault="003F6D8E">
      <w:pPr>
        <w:pStyle w:val="GvdeMetni"/>
      </w:pPr>
    </w:p>
    <w:p w:rsidR="003F6D8E" w:rsidRDefault="003F6D8E">
      <w:pPr>
        <w:pStyle w:val="GvdeMetni"/>
        <w:spacing w:before="59"/>
      </w:pPr>
    </w:p>
    <w:p w:rsidR="003F6D8E" w:rsidRDefault="009F350A">
      <w:pPr>
        <w:pStyle w:val="GvdeMetni"/>
        <w:spacing w:line="362" w:lineRule="auto"/>
        <w:ind w:left="141" w:right="133"/>
        <w:jc w:val="both"/>
      </w:pPr>
      <w:r>
        <w:t>AYEUM</w:t>
      </w:r>
      <w:r>
        <w:rPr>
          <w:spacing w:val="-8"/>
        </w:rPr>
        <w:t xml:space="preserve"> </w:t>
      </w:r>
      <w:r>
        <w:t>Araştırma</w:t>
      </w:r>
      <w:r>
        <w:rPr>
          <w:spacing w:val="-9"/>
        </w:rPr>
        <w:t xml:space="preserve"> </w:t>
      </w:r>
      <w:r>
        <w:t>Yöntemleri</w:t>
      </w:r>
      <w:r>
        <w:rPr>
          <w:spacing w:val="-14"/>
        </w:rPr>
        <w:t xml:space="preserve"> </w:t>
      </w:r>
      <w:r>
        <w:t>Eğitim</w:t>
      </w:r>
      <w:r>
        <w:rPr>
          <w:spacing w:val="-1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Uygulama</w:t>
      </w:r>
      <w:r>
        <w:rPr>
          <w:spacing w:val="-10"/>
        </w:rPr>
        <w:t xml:space="preserve"> </w:t>
      </w:r>
      <w:r>
        <w:t>Merkezi</w:t>
      </w:r>
      <w:r>
        <w:rPr>
          <w:spacing w:val="-13"/>
        </w:rPr>
        <w:t xml:space="preserve"> </w:t>
      </w:r>
      <w:r>
        <w:t>tarafından</w:t>
      </w:r>
      <w:r>
        <w:rPr>
          <w:spacing w:val="-13"/>
        </w:rPr>
        <w:t xml:space="preserve"> </w:t>
      </w:r>
      <w:r>
        <w:t xml:space="preserve">hizmete sunulan </w:t>
      </w:r>
      <w:r>
        <w:rPr>
          <w:b/>
        </w:rPr>
        <w:t xml:space="preserve">AYEUM </w:t>
      </w:r>
      <w:proofErr w:type="spellStart"/>
      <w:r>
        <w:rPr>
          <w:b/>
        </w:rPr>
        <w:t>Veritabanı</w:t>
      </w:r>
      <w:proofErr w:type="spellEnd"/>
      <w:r>
        <w:t xml:space="preserve">; </w:t>
      </w:r>
      <w:r w:rsidR="003E3ED6">
        <w:rPr>
          <w:b/>
        </w:rPr>
        <w:t>21 Eylül - 5 Kasım 2026</w:t>
      </w:r>
      <w:r>
        <w:rPr>
          <w:b/>
        </w:rPr>
        <w:t xml:space="preserve"> </w:t>
      </w:r>
      <w:r>
        <w:t>tarih</w:t>
      </w:r>
      <w:r w:rsidR="003E3ED6">
        <w:t>leri arasında ü</w:t>
      </w:r>
      <w:r>
        <w:t>niversitemiz deneme erişimine açılmıştır.</w:t>
      </w:r>
    </w:p>
    <w:p w:rsidR="003F6D8E" w:rsidRDefault="009F350A">
      <w:pPr>
        <w:pStyle w:val="GvdeMetni"/>
        <w:spacing w:line="362" w:lineRule="auto"/>
        <w:ind w:left="141" w:right="131"/>
        <w:jc w:val="both"/>
      </w:pPr>
      <w:r>
        <w:t>Kullanıcılarımız</w:t>
      </w:r>
      <w:r>
        <w:rPr>
          <w:spacing w:val="-3"/>
        </w:rPr>
        <w:t xml:space="preserve"> </w:t>
      </w:r>
      <w:r>
        <w:t>sisteme</w:t>
      </w:r>
      <w:r>
        <w:rPr>
          <w:spacing w:val="-1"/>
        </w:rPr>
        <w:t xml:space="preserve"> </w:t>
      </w:r>
      <w:r>
        <w:t>üye</w:t>
      </w:r>
      <w:r>
        <w:rPr>
          <w:spacing w:val="-4"/>
        </w:rPr>
        <w:t xml:space="preserve"> </w:t>
      </w:r>
      <w:r>
        <w:t>ol</w:t>
      </w:r>
      <w:r>
        <w:rPr>
          <w:spacing w:val="-10"/>
        </w:rPr>
        <w:t xml:space="preserve"> </w:t>
      </w:r>
      <w:r>
        <w:t>kısmından</w:t>
      </w:r>
      <w:r>
        <w:rPr>
          <w:spacing w:val="-9"/>
        </w:rPr>
        <w:t xml:space="preserve"> </w:t>
      </w:r>
      <w:r>
        <w:t>sadece</w:t>
      </w:r>
      <w:r>
        <w:rPr>
          <w:spacing w:val="-3"/>
        </w:rPr>
        <w:t xml:space="preserve"> </w:t>
      </w:r>
      <w:r>
        <w:t>kurumsal</w:t>
      </w:r>
      <w:r>
        <w:rPr>
          <w:spacing w:val="-5"/>
        </w:rPr>
        <w:t xml:space="preserve"> </w:t>
      </w:r>
      <w:r>
        <w:t>mail</w:t>
      </w:r>
      <w:r>
        <w:rPr>
          <w:spacing w:val="-10"/>
        </w:rPr>
        <w:t xml:space="preserve"> </w:t>
      </w:r>
      <w:r>
        <w:t xml:space="preserve">adresleriyle üye olabilmektedir. Sisteme üye olduktan sonra </w:t>
      </w:r>
      <w:r>
        <w:rPr>
          <w:b/>
        </w:rPr>
        <w:t xml:space="preserve">@ege.edu.tr ve @ogrenci.ege.edu.tr </w:t>
      </w:r>
      <w:r>
        <w:t>uzantılı mail adreslerine gelen aktivasyon linkini onayladıktan sonra sisteme giriş yapılabilecektir.</w:t>
      </w:r>
    </w:p>
    <w:p w:rsidR="003F6D8E" w:rsidRDefault="003F6D8E">
      <w:pPr>
        <w:pStyle w:val="GvdeMetni"/>
        <w:spacing w:before="141"/>
      </w:pPr>
    </w:p>
    <w:p w:rsidR="003F6D8E" w:rsidRDefault="009F350A">
      <w:pPr>
        <w:ind w:left="141"/>
        <w:rPr>
          <w:sz w:val="28"/>
        </w:rPr>
      </w:pPr>
      <w:r>
        <w:rPr>
          <w:b/>
          <w:color w:val="000000"/>
          <w:sz w:val="28"/>
          <w:shd w:val="clear" w:color="auto" w:fill="FAFAFA"/>
        </w:rPr>
        <w:t>Erişim</w:t>
      </w:r>
      <w:r>
        <w:rPr>
          <w:b/>
          <w:color w:val="000000"/>
          <w:spacing w:val="-18"/>
          <w:sz w:val="28"/>
          <w:shd w:val="clear" w:color="auto" w:fill="FAFAFA"/>
        </w:rPr>
        <w:t xml:space="preserve"> </w:t>
      </w:r>
      <w:r>
        <w:rPr>
          <w:b/>
          <w:color w:val="000000"/>
          <w:sz w:val="28"/>
          <w:shd w:val="clear" w:color="auto" w:fill="FAFAFA"/>
        </w:rPr>
        <w:t>Linki:</w:t>
      </w:r>
      <w:r>
        <w:rPr>
          <w:b/>
          <w:color w:val="000000"/>
          <w:spacing w:val="-15"/>
          <w:sz w:val="28"/>
          <w:shd w:val="clear" w:color="auto" w:fill="FAFAFA"/>
        </w:rPr>
        <w:t xml:space="preserve"> </w:t>
      </w:r>
      <w:hyperlink r:id="rId5">
        <w:r>
          <w:rPr>
            <w:color w:val="934F70"/>
            <w:spacing w:val="-2"/>
            <w:sz w:val="28"/>
            <w:u w:val="single" w:color="934F70"/>
            <w:shd w:val="clear" w:color="auto" w:fill="FAFAFA"/>
          </w:rPr>
          <w:t>https://ayeum.com</w:t>
        </w:r>
      </w:hyperlink>
      <w:r>
        <w:rPr>
          <w:color w:val="934F70"/>
          <w:spacing w:val="-2"/>
          <w:sz w:val="28"/>
          <w:u w:val="single" w:color="934F70"/>
          <w:shd w:val="clear" w:color="auto" w:fill="FAFAFA"/>
        </w:rPr>
        <w:t>/</w:t>
      </w:r>
    </w:p>
    <w:p w:rsidR="003F6D8E" w:rsidRDefault="003F6D8E">
      <w:pPr>
        <w:pStyle w:val="GvdeMetni"/>
        <w:spacing w:before="172"/>
      </w:pPr>
    </w:p>
    <w:p w:rsidR="003F6D8E" w:rsidRDefault="009F350A">
      <w:pPr>
        <w:pStyle w:val="KonuBal"/>
        <w:rPr>
          <w:u w:val="none"/>
        </w:rPr>
      </w:pPr>
      <w:r>
        <w:t>AYEUM</w:t>
      </w:r>
      <w:r>
        <w:rPr>
          <w:spacing w:val="-9"/>
        </w:rPr>
        <w:t xml:space="preserve"> </w:t>
      </w:r>
      <w:r>
        <w:t>Araştırma</w:t>
      </w:r>
      <w:r>
        <w:rPr>
          <w:spacing w:val="-17"/>
        </w:rPr>
        <w:t xml:space="preserve"> </w:t>
      </w:r>
      <w:bookmarkStart w:id="0" w:name="_GoBack"/>
      <w:r>
        <w:t>Yöntemleri</w:t>
      </w:r>
      <w:r>
        <w:rPr>
          <w:spacing w:val="-17"/>
        </w:rPr>
        <w:t xml:space="preserve"> </w:t>
      </w:r>
      <w:r>
        <w:t>Eğitim</w:t>
      </w:r>
      <w:r>
        <w:rPr>
          <w:spacing w:val="-18"/>
        </w:rPr>
        <w:t xml:space="preserve"> </w:t>
      </w:r>
      <w:r>
        <w:t>ve</w:t>
      </w:r>
      <w:r>
        <w:rPr>
          <w:spacing w:val="-15"/>
        </w:rPr>
        <w:t xml:space="preserve"> </w:t>
      </w:r>
      <w:r>
        <w:t>Uygulama</w:t>
      </w:r>
      <w:r>
        <w:rPr>
          <w:spacing w:val="-18"/>
        </w:rPr>
        <w:t xml:space="preserve"> </w:t>
      </w:r>
      <w:r>
        <w:rPr>
          <w:spacing w:val="-2"/>
        </w:rPr>
        <w:t>Merkezi</w:t>
      </w:r>
      <w:bookmarkEnd w:id="0"/>
    </w:p>
    <w:p w:rsidR="003F6D8E" w:rsidRDefault="009F350A">
      <w:pPr>
        <w:pStyle w:val="GvdeMetni"/>
        <w:spacing w:before="172" w:line="300" w:lineRule="auto"/>
        <w:ind w:left="141" w:right="117"/>
        <w:jc w:val="both"/>
      </w:pPr>
      <w:r>
        <w:t>Araştırma Yöntemleri Eğitim ve Uygulama Merkezi (AYEUM) sosyal, fen, sağlık ve</w:t>
      </w:r>
      <w:r>
        <w:rPr>
          <w:spacing w:val="-2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bilimlerinde</w:t>
      </w:r>
      <w:r>
        <w:rPr>
          <w:spacing w:val="-2"/>
        </w:rPr>
        <w:t xml:space="preserve"> </w:t>
      </w:r>
      <w:r>
        <w:t>kullanılan</w:t>
      </w:r>
      <w:r>
        <w:rPr>
          <w:spacing w:val="-3"/>
        </w:rPr>
        <w:t xml:space="preserve"> </w:t>
      </w:r>
      <w:r>
        <w:t>nitel, nicel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 xml:space="preserve">karma yöntemler hakkında araştırmacılara yönelik </w:t>
      </w:r>
      <w:proofErr w:type="gramStart"/>
      <w:r>
        <w:t>online</w:t>
      </w:r>
      <w:proofErr w:type="gramEnd"/>
      <w:r>
        <w:t xml:space="preserve"> eğitim hizmeti vermek üzere kurulmuş akademik bir eğitim platformudur. Bu doğrultuda yüksek lisans, doktora öğrencilerine, doktora sonrası araştırmacılara, akademisyenlere, kamu kurum ve kuruluşlarındaki</w:t>
      </w:r>
      <w:r>
        <w:rPr>
          <w:spacing w:val="-1"/>
        </w:rPr>
        <w:t xml:space="preserve"> </w:t>
      </w:r>
      <w:r>
        <w:t>uzmanlara</w:t>
      </w:r>
      <w:r>
        <w:rPr>
          <w:spacing w:val="-1"/>
        </w:rPr>
        <w:t xml:space="preserve"> </w:t>
      </w:r>
      <w:r>
        <w:t>bilimsel</w:t>
      </w:r>
      <w:r>
        <w:rPr>
          <w:spacing w:val="-6"/>
        </w:rPr>
        <w:t xml:space="preserve"> </w:t>
      </w:r>
      <w:r>
        <w:t>araştırma yöntemlerini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bilimsel</w:t>
      </w:r>
      <w:r>
        <w:rPr>
          <w:spacing w:val="-6"/>
        </w:rPr>
        <w:t xml:space="preserve"> </w:t>
      </w:r>
      <w:r>
        <w:t>araştırma sürecinde kullanılan bilgisayar yazılımlarını ayrıntılı bir şekilde öğretmeyi amaçlamaktadır. Online video eğitimleri en az doktora derecesine sahip,</w:t>
      </w:r>
      <w:r>
        <w:rPr>
          <w:spacing w:val="40"/>
        </w:rPr>
        <w:t xml:space="preserve"> </w:t>
      </w:r>
      <w:r>
        <w:t xml:space="preserve">alanında uzman ve konuya </w:t>
      </w:r>
      <w:proofErr w:type="gramStart"/>
      <w:r>
        <w:t>hakim</w:t>
      </w:r>
      <w:proofErr w:type="gramEnd"/>
      <w:r>
        <w:t xml:space="preserve"> öğretim üyeleri tarafından verilmektedir. AYEUM ülkemizde bilimsel araştırmaların niteliksel artışını sağlamak ve araştırmacıların farklı eğitim ihtiyaçlarını karşılamak amacıyla kurulmuştur. Temelde kapsamlı bir bilimsel araştırma ve AR-GE projesinin alt yapısıdır.</w:t>
      </w:r>
    </w:p>
    <w:sectPr w:rsidR="003F6D8E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6D8E"/>
    <w:rsid w:val="003E3ED6"/>
    <w:rsid w:val="003F6D8E"/>
    <w:rsid w:val="009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B2B9"/>
  <w15:docId w15:val="{5467997F-5E4D-4696-A91B-196461F9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KonuBal">
    <w:name w:val="Title"/>
    <w:basedOn w:val="Normal"/>
    <w:uiPriority w:val="1"/>
    <w:qFormat/>
    <w:pPr>
      <w:ind w:left="141"/>
      <w:jc w:val="both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yeum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3</cp:revision>
  <dcterms:created xsi:type="dcterms:W3CDTF">2025-10-01T09:30:00Z</dcterms:created>
  <dcterms:modified xsi:type="dcterms:W3CDTF">2026-09-21T10:09:00Z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2025-10-01T00:00:00Z</vt:filetime>
  </property>
  <property fmtid="{D5CDD505-2E9C-101B-9397-08002B2CF9AE}" pid="5" name="Producer">
    <vt:lpwstr>Aspose.Words for .NET 22.9.0</vt:lpwstr>
  </property>
</Properties>
</file>